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AFD8F">
      <w:pPr>
        <w:jc w:val="center"/>
        <w:rPr>
          <w:rFonts w:hint="eastAsia"/>
        </w:rPr>
      </w:pPr>
      <w:r>
        <w:rPr>
          <w:rFonts w:hint="eastAsia"/>
          <w:lang w:val="en-US" w:eastAsia="zh-CN"/>
        </w:rPr>
        <w:t>关于</w:t>
      </w:r>
      <w:r>
        <w:rPr>
          <w:rFonts w:hint="eastAsia"/>
        </w:rPr>
        <w:t>江苏兴旺物流有限公司二级安全生产标准化定级的公告</w:t>
      </w:r>
    </w:p>
    <w:p w14:paraId="468A5455">
      <w:pPr>
        <w:rPr>
          <w:rFonts w:hint="eastAsia"/>
        </w:rPr>
      </w:pPr>
    </w:p>
    <w:p w14:paraId="7FAEEAAC">
      <w:pPr>
        <w:ind w:firstLine="420" w:firstLineChars="200"/>
        <w:rPr>
          <w:rFonts w:hint="eastAsia"/>
        </w:rPr>
      </w:pPr>
      <w:r>
        <w:rPr>
          <w:rFonts w:hint="eastAsia"/>
        </w:rPr>
        <w:t>经企业正式申请，依据《交通运输企业安全生产标准化考评管理办法》（交安监发〔2012〕175号）的相关规定，江苏中泰检测检验有限公司已完成对江苏兴旺物流有限公司的现场评审，并经过公示无异议</w:t>
      </w:r>
      <w:r>
        <w:rPr>
          <w:rFonts w:hint="eastAsia"/>
          <w:lang w:eastAsia="zh-CN"/>
        </w:rPr>
        <w:t>。</w:t>
      </w:r>
      <w:r>
        <w:rPr>
          <w:rFonts w:hint="eastAsia"/>
        </w:rPr>
        <w:t>现正式公告，确认江苏兴旺物流有限公司为二级安全生产标准化企业。此公告的有效期自发布之日起计，为期三年。</w:t>
      </w:r>
    </w:p>
    <w:p w14:paraId="389C1346">
      <w:pPr>
        <w:jc w:val="right"/>
        <w:rPr>
          <w:rFonts w:hint="eastAsia"/>
        </w:rPr>
      </w:pPr>
    </w:p>
    <w:p w14:paraId="24A02CA5">
      <w:pPr>
        <w:jc w:val="right"/>
        <w:rPr>
          <w:rFonts w:hint="eastAsia"/>
        </w:rPr>
      </w:pPr>
    </w:p>
    <w:p w14:paraId="04309F16">
      <w:pPr>
        <w:jc w:val="right"/>
        <w:rPr>
          <w:rFonts w:hint="eastAsia"/>
        </w:rPr>
      </w:pPr>
      <w:r>
        <w:rPr>
          <w:rFonts w:hint="eastAsia"/>
        </w:rPr>
        <w:t>日期:202</w:t>
      </w:r>
      <w:r>
        <w:rPr>
          <w:rFonts w:hint="eastAsia"/>
          <w:lang w:val="en-US" w:eastAsia="zh-CN"/>
        </w:rPr>
        <w:t>4</w:t>
      </w:r>
      <w:bookmarkStart w:id="0" w:name="_GoBack"/>
      <w:bookmarkEnd w:id="0"/>
      <w:r>
        <w:rPr>
          <w:rFonts w:hint="eastAsia"/>
        </w:rPr>
        <w:t>年7月20日</w:t>
      </w:r>
    </w:p>
    <w:p w14:paraId="5EEC34AF">
      <w:pPr>
        <w:jc w:val="right"/>
      </w:pPr>
      <w:r>
        <w:rPr>
          <w:rFonts w:hint="eastAsia"/>
        </w:rPr>
        <w:t>江苏中泰检测检验有限公司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52A0C8"/>
    <w:multiLevelType w:val="singleLevel"/>
    <w:tmpl w:val="DC52A0C8"/>
    <w:lvl w:ilvl="0" w:tentative="0">
      <w:start w:val="1"/>
      <w:numFmt w:val="chineseCounting"/>
      <w:pStyle w:val="3"/>
      <w:suff w:val="nothing"/>
      <w:lvlText w:val="%1、"/>
      <w:lvlJc w:val="left"/>
      <w:pPr>
        <w:ind w:left="0" w:firstLine="420"/>
      </w:pPr>
      <w:rPr>
        <w:rFonts w:hint="eastAsia"/>
      </w:rPr>
    </w:lvl>
  </w:abstractNum>
  <w:abstractNum w:abstractNumId="1">
    <w:nsid w:val="F1EFB341"/>
    <w:multiLevelType w:val="multilevel"/>
    <w:tmpl w:val="F1EFB341"/>
    <w:lvl w:ilvl="0" w:tentative="0">
      <w:start w:val="1"/>
      <w:numFmt w:val="chineseCounting"/>
      <w:pStyle w:val="4"/>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47B3A5B7"/>
    <w:multiLevelType w:val="singleLevel"/>
    <w:tmpl w:val="47B3A5B7"/>
    <w:lvl w:ilvl="0" w:tentative="0">
      <w:start w:val="1"/>
      <w:numFmt w:val="decimal"/>
      <w:pStyle w:val="5"/>
      <w:lvlText w:val="%1"/>
      <w:lvlJc w:val="center"/>
      <w:pPr>
        <w:tabs>
          <w:tab w:val="left" w:pos="397"/>
        </w:tabs>
        <w:ind w:left="454" w:leftChars="0" w:hanging="454"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YTIzYmJmYjNiMzExNzRhOTI1Y2QyYjE3Yjg2ZjMifQ=="/>
  </w:docVars>
  <w:rsids>
    <w:rsidRoot w:val="00000000"/>
    <w:rsid w:val="073638FB"/>
    <w:rsid w:val="0CBD5F60"/>
    <w:rsid w:val="0DDB5CCB"/>
    <w:rsid w:val="0F7114C9"/>
    <w:rsid w:val="151D15A5"/>
    <w:rsid w:val="1B193AF0"/>
    <w:rsid w:val="1F28049F"/>
    <w:rsid w:val="2E9C45E2"/>
    <w:rsid w:val="3885171F"/>
    <w:rsid w:val="48851EC8"/>
    <w:rsid w:val="4B0E2E92"/>
    <w:rsid w:val="4CF137D8"/>
    <w:rsid w:val="4FF02813"/>
    <w:rsid w:val="719A673B"/>
    <w:rsid w:val="7A755DD3"/>
    <w:rsid w:val="7C682CEB"/>
    <w:rsid w:val="7DC5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44"/>
    </w:rPr>
  </w:style>
  <w:style w:type="paragraph" w:styleId="3">
    <w:name w:val="heading 2"/>
    <w:basedOn w:val="1"/>
    <w:next w:val="1"/>
    <w:semiHidden/>
    <w:unhideWhenUsed/>
    <w:qFormat/>
    <w:uiPriority w:val="0"/>
    <w:pPr>
      <w:keepNext/>
      <w:keepLines/>
      <w:numPr>
        <w:ilvl w:val="0"/>
        <w:numId w:val="1"/>
      </w:numPr>
      <w:spacing w:before="20" w:beforeLines="0" w:beforeAutospacing="0" w:after="20" w:afterLines="0" w:afterAutospacing="0" w:line="413" w:lineRule="auto"/>
      <w:jc w:val="left"/>
      <w:outlineLvl w:val="1"/>
    </w:pPr>
    <w:rPr>
      <w:rFonts w:ascii="Arial" w:hAnsi="Arial" w:eastAsia="黑体" w:cs="Times New Roman"/>
      <w:b/>
      <w:sz w:val="28"/>
    </w:rPr>
  </w:style>
  <w:style w:type="paragraph" w:styleId="4">
    <w:name w:val="heading 3"/>
    <w:basedOn w:val="1"/>
    <w:next w:val="1"/>
    <w:semiHidden/>
    <w:unhideWhenUsed/>
    <w:qFormat/>
    <w:uiPriority w:val="0"/>
    <w:pPr>
      <w:keepNext/>
      <w:keepLines/>
      <w:numPr>
        <w:ilvl w:val="0"/>
        <w:numId w:val="2"/>
      </w:numPr>
      <w:spacing w:before="20" w:beforeLines="0" w:beforeAutospacing="0" w:after="20" w:afterLines="0" w:afterAutospacing="0" w:line="413" w:lineRule="auto"/>
      <w:jc w:val="left"/>
      <w:outlineLvl w:val="2"/>
    </w:pPr>
    <w:rPr>
      <w:rFonts w:ascii="Calibri" w:hAnsi="Calibri" w:eastAsia="宋体"/>
      <w:b/>
      <w:sz w:val="28"/>
    </w:rPr>
  </w:style>
  <w:style w:type="paragraph" w:styleId="5">
    <w:name w:val="heading 4"/>
    <w:basedOn w:val="4"/>
    <w:next w:val="1"/>
    <w:semiHidden/>
    <w:unhideWhenUsed/>
    <w:qFormat/>
    <w:uiPriority w:val="0"/>
    <w:pPr>
      <w:keepNext/>
      <w:keepLines/>
      <w:numPr>
        <w:numId w:val="3"/>
      </w:numPr>
      <w:tabs>
        <w:tab w:val="left" w:pos="397"/>
      </w:tabs>
      <w:spacing w:before="280" w:beforeLines="0" w:beforeAutospacing="0" w:after="290" w:afterLines="0" w:afterAutospacing="0" w:line="372" w:lineRule="auto"/>
      <w:ind w:leftChars="300"/>
      <w:outlineLvl w:val="3"/>
    </w:pPr>
    <w:rPr>
      <w:rFonts w:ascii="Arial" w:hAnsi="Arial" w:eastAsia="黑体"/>
      <w:b w:val="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8">
    <w:name w:val="整改1"/>
    <w:basedOn w:val="1"/>
    <w:qFormat/>
    <w:uiPriority w:val="0"/>
    <w:pPr>
      <w:spacing w:before="225" w:beforeLines="50" w:after="225" w:afterLines="50"/>
      <w:ind w:firstLine="0" w:firstLineChars="0"/>
      <w:jc w:val="center"/>
    </w:pPr>
    <w:rPr>
      <w:rFonts w:hint="eastAsia" w:ascii="楷体" w:hAnsi="楷体" w:eastAsia="楷体" w:cs="楷体"/>
      <w:b/>
      <w:bCs/>
      <w:spacing w:val="-11"/>
      <w:sz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186</Words>
  <Characters>196</Characters>
  <Lines>0</Lines>
  <Paragraphs>0</Paragraphs>
  <TotalTime>10</TotalTime>
  <ScaleCrop>false</ScaleCrop>
  <LinksUpToDate>false</LinksUpToDate>
  <CharactersWithSpaces>196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2021-08-05T01:29:00Z</dcterms:created>
  <dc:creator>LENOVO</dc:creator>
  <cp:lastModifiedBy>桥豆麻袋</cp:lastModifiedBy>
  <dcterms:modified xsi:type="dcterms:W3CDTF">2024-08-01T07:48:35Z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67F319CF013540BB92FBCC8B3E4B0A28</vt:lpwstr>
  </property>
</Properties>
</file>